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C0" w:rsidRPr="00F44DEF" w:rsidRDefault="00ED08C0" w:rsidP="00ED08C0">
      <w:pPr>
        <w:rPr>
          <w:sz w:val="32"/>
          <w:lang w:val="kk-KZ"/>
        </w:rPr>
      </w:pPr>
      <w:r w:rsidRPr="004C3BB2">
        <w:rPr>
          <w:b/>
          <w:sz w:val="32"/>
          <w:lang w:val="kk-KZ"/>
        </w:rPr>
        <w:t>№14-тақырып. 60-90 жылдарындағы қазақ прозасы және Т.Ахтанов, Ә.Нұрпейісов, Б.Соқпақбаев шығармашылығы.</w:t>
      </w:r>
      <w:r w:rsidRPr="004C3BB2">
        <w:rPr>
          <w:b/>
          <w:sz w:val="28"/>
          <w:lang w:val="kk-KZ"/>
        </w:rPr>
        <w:t xml:space="preserve"> (реферат)</w:t>
      </w:r>
    </w:p>
    <w:p w:rsidR="00ED08C0" w:rsidRPr="00952708" w:rsidRDefault="00ED08C0" w:rsidP="00ED08C0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2 сағат,14-апта.</w:t>
      </w:r>
    </w:p>
    <w:p w:rsidR="00ED08C0" w:rsidRPr="004C3BB2" w:rsidRDefault="00ED08C0" w:rsidP="00ED08C0">
      <w:pPr>
        <w:rPr>
          <w:sz w:val="32"/>
          <w:lang w:val="kk-KZ"/>
        </w:rPr>
      </w:pPr>
      <w:r w:rsidRPr="004C3BB2">
        <w:rPr>
          <w:sz w:val="32"/>
          <w:lang w:val="kk-KZ"/>
        </w:rPr>
        <w:t>-Т.Ахтановтың «Боран» «Шырағың сөнбесін» романдарының тақырыбы, проблематикасы.</w:t>
      </w:r>
    </w:p>
    <w:p w:rsidR="00ED08C0" w:rsidRPr="004C3BB2" w:rsidRDefault="00ED08C0" w:rsidP="00ED08C0">
      <w:pPr>
        <w:rPr>
          <w:sz w:val="32"/>
          <w:lang w:val="kk-KZ"/>
        </w:rPr>
      </w:pPr>
      <w:r w:rsidRPr="004C3BB2">
        <w:rPr>
          <w:sz w:val="32"/>
          <w:lang w:val="kk-KZ"/>
        </w:rPr>
        <w:t>-Ә.Нұрпейісовтің «Қан мен тер», «Сең»,»Соңғы парыз»романдарының жанырлық-стильдік ерекшеліктері.</w:t>
      </w:r>
    </w:p>
    <w:p w:rsidR="00ED08C0" w:rsidRPr="004C3BB2" w:rsidRDefault="00ED08C0" w:rsidP="00ED08C0">
      <w:pPr>
        <w:rPr>
          <w:sz w:val="32"/>
          <w:lang w:val="kk-KZ"/>
        </w:rPr>
      </w:pPr>
      <w:r w:rsidRPr="004C3BB2">
        <w:rPr>
          <w:sz w:val="32"/>
          <w:lang w:val="kk-KZ"/>
        </w:rPr>
        <w:t>-Б.Соқпақбаев-балалар әдебиетінің классигі.</w:t>
      </w:r>
    </w:p>
    <w:p w:rsidR="00ED08C0" w:rsidRPr="004C3BB2" w:rsidRDefault="00ED08C0" w:rsidP="00ED08C0">
      <w:pPr>
        <w:rPr>
          <w:sz w:val="32"/>
          <w:lang w:val="kk-KZ"/>
        </w:rPr>
      </w:pPr>
      <w:r w:rsidRPr="004C3BB2">
        <w:rPr>
          <w:sz w:val="32"/>
          <w:lang w:val="kk-KZ"/>
        </w:rPr>
        <w:t>Жазушының сюжет дамыту, композиция түзу ерекшелігі.</w:t>
      </w:r>
    </w:p>
    <w:p w:rsidR="00ED08C0" w:rsidRPr="004C3BB2" w:rsidRDefault="00ED08C0" w:rsidP="00ED08C0">
      <w:pPr>
        <w:rPr>
          <w:sz w:val="32"/>
          <w:lang w:val="kk-KZ"/>
        </w:rPr>
      </w:pPr>
      <w:r w:rsidRPr="004C3BB2">
        <w:rPr>
          <w:sz w:val="32"/>
          <w:lang w:val="kk-KZ"/>
        </w:rPr>
        <w:t xml:space="preserve">-Проза саласындағы ізденістер, жетістіктер. </w:t>
      </w:r>
    </w:p>
    <w:p w:rsidR="00360D8D" w:rsidRPr="00CD54D6" w:rsidRDefault="00360D8D" w:rsidP="00360D8D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360D8D" w:rsidRPr="00CD54D6" w:rsidRDefault="00360D8D" w:rsidP="00360D8D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360D8D" w:rsidRPr="00CD54D6" w:rsidRDefault="00360D8D" w:rsidP="00360D8D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360D8D" w:rsidRPr="00CD54D6" w:rsidRDefault="00360D8D" w:rsidP="00360D8D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360D8D" w:rsidRPr="00CD54D6" w:rsidRDefault="00360D8D" w:rsidP="00360D8D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360D8D" w:rsidRPr="00CD54D6" w:rsidRDefault="00360D8D" w:rsidP="00360D8D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360D8D" w:rsidRPr="00CD54D6" w:rsidRDefault="00360D8D" w:rsidP="00360D8D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360D8D" w:rsidRDefault="00360D8D" w:rsidP="00360D8D">
      <w:pPr>
        <w:ind w:left="720"/>
        <w:jc w:val="center"/>
        <w:rPr>
          <w:b/>
          <w:lang w:val="kk-KZ"/>
        </w:rPr>
      </w:pPr>
    </w:p>
    <w:p w:rsidR="00360D8D" w:rsidRPr="00CD54D6" w:rsidRDefault="00360D8D" w:rsidP="00360D8D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360D8D" w:rsidRPr="00CD54D6" w:rsidRDefault="00360D8D" w:rsidP="00360D8D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360D8D" w:rsidRPr="00CD54D6" w:rsidRDefault="00360D8D" w:rsidP="00360D8D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360D8D" w:rsidRPr="00CD54D6" w:rsidRDefault="00360D8D" w:rsidP="00360D8D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360D8D" w:rsidRPr="00CD54D6" w:rsidRDefault="00360D8D" w:rsidP="00360D8D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360D8D" w:rsidRPr="00CD54D6" w:rsidRDefault="00360D8D" w:rsidP="00360D8D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360D8D" w:rsidRDefault="00360D8D" w:rsidP="00360D8D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360D8D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D08C0"/>
    <w:rsid w:val="00127238"/>
    <w:rsid w:val="00360D8D"/>
    <w:rsid w:val="0040218E"/>
    <w:rsid w:val="00ED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2013-10-30T09:23:00Z</dcterms:created>
  <dcterms:modified xsi:type="dcterms:W3CDTF">2014-12-27T16:29:00Z</dcterms:modified>
</cp:coreProperties>
</file>